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FORMULÁRIO DE ANÁLISE DE PROJETO DE ENSINO 2023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CRITÉRIOS DE DESEMPATE 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COMITÊ DE ENSINO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color w:val="00000a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EDITAL nº 21/2022</w:t>
      </w:r>
      <w:r w:rsidDel="00000000" w:rsidR="00000000" w:rsidRPr="00000000">
        <w:rPr>
          <w:rtl w:val="0"/>
        </w:rPr>
      </w:r>
    </w:p>
    <w:tbl>
      <w:tblPr>
        <w:tblStyle w:val="Table1"/>
        <w:tblW w:w="8779.0" w:type="dxa"/>
        <w:jc w:val="center"/>
        <w:tblLayout w:type="fixed"/>
        <w:tblLook w:val="0000"/>
      </w:tblPr>
      <w:tblGrid>
        <w:gridCol w:w="667"/>
        <w:gridCol w:w="2127"/>
        <w:gridCol w:w="1995"/>
        <w:gridCol w:w="1995"/>
        <w:gridCol w:w="1995"/>
        <w:tblGridChange w:id="0">
          <w:tblGrid>
            <w:gridCol w:w="667"/>
            <w:gridCol w:w="2127"/>
            <w:gridCol w:w="1995"/>
            <w:gridCol w:w="1995"/>
            <w:gridCol w:w="19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CRITÉRIOS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Projeto de Ensino 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Projeto de Ensino: ________________________________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ind w:right="1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Projeto de Ensino: 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Adequação ao PPI e PDI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Clareza e coerência na definição do Objetivo Geral e Específicos: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highlight w:val="white"/>
                <w:rtl w:val="0"/>
              </w:rPr>
              <w:t xml:space="preserve">Coerência da Justificativa com consistência teórica, acadêmica e pedagógica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Pertinência da fundamentação teórica: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Coerência na Metodologia do projeto com o objetivo geral e específicos: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Coerência do cronograma de atividades propostos, considerando objetivo geral e específicos.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ind w:right="1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Público-alvo do ensino atendido pela 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Resultado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rtl w:val="0"/>
              </w:rPr>
              <w:t xml:space="preserve">Parecer do Comitê de Ensino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left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Após análise pelos Membros do Comitê de Ensino, considerando as notas apresentadas pela Comissão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a"/>
                <w:rtl w:val="0"/>
              </w:rPr>
              <w:t xml:space="preserve"> Ad Hoc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 do Colegiado de Curso, de acordo com os critérios definidos em Edital e no qual o Projeto de Ensino ________________________ terá vinculação em sua execução, considera-se o mesmo: 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(       ) Homologado e apto para recebimento de Bolsa (conforme previsto em Edital)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Concórdia - SC, xx de xxxxxxxxxxxxxxxxx de 202x.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righ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rtl w:val="0"/>
              </w:rPr>
              <w:t xml:space="preserve">Presidente do Comitê de Ensino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0" w:line="240" w:lineRule="auto"/>
        <w:ind w:right="1"/>
        <w:jc w:val="center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color w:val="00000a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Refdecomentrio">
    <w:name w:val="annotation reference"/>
    <w:basedOn w:val="Fontepargpadro"/>
    <w:uiPriority w:val="99"/>
    <w:semiHidden w:val="1"/>
    <w:unhideWhenUsed w:val="1"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14028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14028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140283"/>
    <w:rPr>
      <w:b w:val="1"/>
      <w:bCs w:val="1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4028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40283"/>
    <w:rPr>
      <w:rFonts w:ascii="Segoe UI" w:cs="Segoe UI" w:hAnsi="Segoe UI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rsid w:val="00A02F85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DoFjwP+5+xbB5klu/MpwgcFupw==">AMUW2mUoOK8Xl14K/f+pVPqOqA3Q/YxvygFEEja64LSyN5I4U+2ZP4glsUMvMMntRZCclJ1A1zuJpOuXqk3nBE9sBpVJS2bu2B16GKP81Cf2hHrIZ+wH+fY=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2022-10-31T18:22:00Z</dcterms:created>
  <dc:creator>Acer</dc:creator>
</cp:coreProperties>
</file>